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AB" w:rsidRPr="00055F93" w:rsidRDefault="00B861AB" w:rsidP="00B75F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 плану заходів</w:t>
      </w:r>
    </w:p>
    <w:p w:rsidR="00B861AB" w:rsidRPr="000A2F43" w:rsidRDefault="00B861AB" w:rsidP="00B75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F4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реалізації </w:t>
      </w:r>
      <w:hyperlink r:id="rId7" w:anchor="n8" w:tgtFrame="_blank" w:history="1">
        <w:r w:rsidRPr="000A2F43">
          <w:rPr>
            <w:rFonts w:ascii="Times New Roman" w:hAnsi="Times New Roman"/>
            <w:b/>
            <w:bCs/>
            <w:sz w:val="28"/>
            <w:szCs w:val="28"/>
            <w:lang w:eastAsia="uk-UA"/>
          </w:rPr>
          <w:t>Стратегії державної політики з питань здорового та активного довголіття населення на період до 2022 року</w:t>
        </w:r>
      </w:hyperlink>
    </w:p>
    <w:p w:rsidR="00B861AB" w:rsidRPr="00EE1304" w:rsidRDefault="00B861AB" w:rsidP="00B7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304">
        <w:rPr>
          <w:rFonts w:ascii="Times New Roman" w:hAnsi="Times New Roman"/>
          <w:b/>
          <w:sz w:val="28"/>
          <w:szCs w:val="28"/>
        </w:rPr>
        <w:t>в місті Прилуки</w:t>
      </w:r>
      <w:r>
        <w:rPr>
          <w:rFonts w:ascii="Times New Roman" w:hAnsi="Times New Roman"/>
          <w:b/>
          <w:sz w:val="28"/>
          <w:szCs w:val="28"/>
        </w:rPr>
        <w:t xml:space="preserve"> в 2019 році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4"/>
        <w:gridCol w:w="4104"/>
        <w:gridCol w:w="2070"/>
        <w:gridCol w:w="6181"/>
      </w:tblGrid>
      <w:tr w:rsidR="00B861AB" w:rsidRPr="00186C24" w:rsidTr="00996CD6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завдання</w:t>
            </w:r>
          </w:p>
        </w:tc>
        <w:tc>
          <w:tcPr>
            <w:tcW w:w="4104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2070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6181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иконання</w:t>
            </w:r>
          </w:p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1AB" w:rsidRPr="00186C24" w:rsidTr="003C564A">
        <w:tc>
          <w:tcPr>
            <w:tcW w:w="15559" w:type="dxa"/>
            <w:gridSpan w:val="4"/>
          </w:tcPr>
          <w:p w:rsidR="00B861AB" w:rsidRPr="00186C24" w:rsidRDefault="00B861AB" w:rsidP="0011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1. </w:t>
            </w:r>
            <w:r w:rsidRPr="00E1221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Поліпшення умов для самореалізації громадян похилого віку та їх участі у процесах розвитку суспільства, зокрема:</w:t>
            </w:r>
          </w:p>
        </w:tc>
      </w:tr>
      <w:tr w:rsidR="00B861AB" w:rsidRPr="00186C24" w:rsidTr="00755F93">
        <w:tc>
          <w:tcPr>
            <w:tcW w:w="3204" w:type="dxa"/>
            <w:tcBorders>
              <w:right w:val="single" w:sz="4" w:space="0" w:color="auto"/>
            </w:tcBorders>
          </w:tcPr>
          <w:p w:rsidR="00B861AB" w:rsidRPr="00E1221B" w:rsidRDefault="00B861AB" w:rsidP="0052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) сприяння ініціативам з обміну досвідом і знаннями між поколіннями, розширення можливостей для передачі накопиченого досвіду працівниками похилого віку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861AB" w:rsidRPr="00E1221B" w:rsidRDefault="00B861AB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започаткування в молодіжних центрах, бібліотеках спільних вечорів/зустрічей з громадянами похилого віку щодо обміну досвідом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861AB" w:rsidRDefault="00B861AB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  <w:p w:rsidR="00B861AB" w:rsidRPr="00190096" w:rsidRDefault="00B861AB" w:rsidP="00111C0D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B861AB" w:rsidRDefault="00B861AB" w:rsidP="004C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2">
              <w:rPr>
                <w:rFonts w:ascii="Times New Roman" w:hAnsi="Times New Roman"/>
                <w:sz w:val="24"/>
                <w:szCs w:val="24"/>
              </w:rPr>
              <w:t xml:space="preserve">З нагоди відзначення 76-ї річниці визволення міста Прилуки від нацистських окупантів з 9 по 13 вересня 2019 року у всіх навчальних закладах міста проведено уроки мужності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7062">
              <w:rPr>
                <w:rFonts w:ascii="Times New Roman" w:hAnsi="Times New Roman"/>
                <w:sz w:val="24"/>
                <w:szCs w:val="24"/>
              </w:rPr>
              <w:t>Війни герої, уклін Вам до землі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C7062">
              <w:rPr>
                <w:rFonts w:ascii="Times New Roman" w:hAnsi="Times New Roman"/>
                <w:sz w:val="24"/>
                <w:szCs w:val="24"/>
              </w:rPr>
              <w:t xml:space="preserve"> за участю ветеранів війни та праці. З нагоди відзначення 75-ї річниці вигнання фашистів з України з 22 по 28 жовтня 2019 року у всіх навчальних закладах міста проведено уроки пам'яті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7062">
              <w:rPr>
                <w:rFonts w:ascii="Times New Roman" w:hAnsi="Times New Roman"/>
                <w:sz w:val="24"/>
                <w:szCs w:val="24"/>
              </w:rPr>
              <w:t>І стогне вічним спогадом земля під світлим небом України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C7062">
              <w:rPr>
                <w:rFonts w:ascii="Times New Roman" w:hAnsi="Times New Roman"/>
                <w:sz w:val="24"/>
                <w:szCs w:val="24"/>
              </w:rPr>
              <w:t xml:space="preserve"> за участю ветеранів війни та праці. З нагоди відзначення у місті Прилуки пам'ятних дат історичних подій Другої світової війни з 25 квітня по 10 травня 2019 року у всіх навчальних закладах міста проведено уроки мужності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7062">
              <w:rPr>
                <w:rFonts w:ascii="Times New Roman" w:hAnsi="Times New Roman"/>
                <w:sz w:val="24"/>
                <w:szCs w:val="24"/>
              </w:rPr>
              <w:t>За цвіт життя завдячує народ полеглим і посивілим солдатам!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C7062">
              <w:rPr>
                <w:rFonts w:ascii="Times New Roman" w:hAnsi="Times New Roman"/>
                <w:sz w:val="24"/>
                <w:szCs w:val="24"/>
              </w:rPr>
              <w:t xml:space="preserve"> за участю ветеранів війни та праці.</w:t>
            </w:r>
          </w:p>
          <w:p w:rsidR="00B861AB" w:rsidRPr="005A0E15" w:rsidRDefault="00B861AB" w:rsidP="005A0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Літературна платформа «Територія слова» створена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місті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метою підтримки творчої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молоді, яка починає перші кроки в образотворчому мистецтві та літературі. 23 грудня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відбулася перша зустріч в арт-кафе «Живопис», щоб поєднати ці два види мистецтва 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надалі популяризувати місцеву літературно - мистецьку премію ім. Л.Забашти «Квіт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папороті». Перша частина зустрічі була присвячена творчості українського сучасного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художника Олега Шупляка, який працює у стилі двовзори, та поета Вінграновського. Творчість цих українських митців перегукується у слові 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образотворчому мистецтві, тому була надана інформація про цей творчий тандем. Друга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частина зустрічі була відведена для знайомства із юними аматорами літслова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студентами педколеджу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медколеджу, та ознайомленням із новими напрацюваннями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місцевих поетів: Ніни Заболотної, Світлани Коробової, Євгена Постульги. У співпраці із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місцевими літераторами відбувся майстер-клас «Твори спонтанно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пиши бездоганно».</w:t>
            </w:r>
          </w:p>
          <w:p w:rsidR="00B861AB" w:rsidRPr="004C7062" w:rsidRDefault="00B861AB" w:rsidP="005A0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27 листопада на юнацькому відділі Прилуцької міської центральної бібліотеки імені Любові Забашти відбулося відкриття виставки у техніці кінусайга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фіш-арт «Різнобарв’я» вихованців творчої майстерні Декоративно-прикладного мистецтва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«Чарівниця» ЦТДЮ (кер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івник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Тимченко 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). Учні 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14 познайомилися із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яскравими фактурними роботами своїх однолітків та поспілкувалися із вчителем трудового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E15">
              <w:rPr>
                <w:rFonts w:ascii="Times New Roman" w:hAnsi="Times New Roman"/>
                <w:color w:val="000000"/>
                <w:sz w:val="24"/>
                <w:szCs w:val="24"/>
              </w:rPr>
              <w:t>навчання ЗОШ №7 Гіль Наталією Іванівною, яка перша у нашому місті почала працювати у вказаних техніках.</w:t>
            </w:r>
          </w:p>
        </w:tc>
      </w:tr>
      <w:tr w:rsidR="00B861AB" w:rsidRPr="00186C24" w:rsidTr="00422D57">
        <w:trPr>
          <w:trHeight w:val="1369"/>
        </w:trPr>
        <w:tc>
          <w:tcPr>
            <w:tcW w:w="3204" w:type="dxa"/>
            <w:tcBorders>
              <w:right w:val="single" w:sz="4" w:space="0" w:color="auto"/>
            </w:tcBorders>
          </w:tcPr>
          <w:p w:rsidR="00B861AB" w:rsidRDefault="00B861AB" w:rsidP="00190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) сприяння ресоціалізації громадян похилого віку, в тому числі внутрішньо переміщених осіб, у життя громади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861AB" w:rsidRDefault="00B861AB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залучення громадських організацій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 об’єднують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 похилого віку,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 участі у загальноміських заходах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861AB" w:rsidRDefault="00B861AB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  <w:p w:rsidR="00B861AB" w:rsidRDefault="00B861AB" w:rsidP="001900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B861AB" w:rsidRPr="00131958" w:rsidRDefault="00B861AB" w:rsidP="0013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58">
              <w:rPr>
                <w:rFonts w:ascii="Times New Roman" w:hAnsi="Times New Roman"/>
                <w:sz w:val="24"/>
                <w:szCs w:val="24"/>
              </w:rPr>
              <w:t>У січні кожного року міський голова проводить Різдвяні зустрічі з ветеранами праці.</w:t>
            </w:r>
          </w:p>
          <w:p w:rsidR="00B861AB" w:rsidRPr="00131958" w:rsidRDefault="00B861AB" w:rsidP="0013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58">
              <w:rPr>
                <w:rFonts w:ascii="Times New Roman" w:hAnsi="Times New Roman"/>
                <w:sz w:val="24"/>
                <w:szCs w:val="24"/>
              </w:rPr>
              <w:t>Напередодні 8 березня міський голова проводить зустріч з ветеранами праці.</w:t>
            </w:r>
          </w:p>
          <w:p w:rsidR="00B861AB" w:rsidRDefault="00B861AB" w:rsidP="0013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31958">
              <w:rPr>
                <w:rFonts w:ascii="Times New Roman" w:hAnsi="Times New Roman"/>
                <w:sz w:val="24"/>
                <w:szCs w:val="24"/>
              </w:rPr>
              <w:t>1 жовтня в День людей похилого віку міський голова проводить зустріч з ветеранами праці, обов'язково з врученням подарунків.</w:t>
            </w:r>
          </w:p>
        </w:tc>
      </w:tr>
      <w:tr w:rsidR="00B861AB" w:rsidRPr="00186C24" w:rsidTr="003C564A">
        <w:tc>
          <w:tcPr>
            <w:tcW w:w="15559" w:type="dxa"/>
            <w:gridSpan w:val="4"/>
          </w:tcPr>
          <w:p w:rsidR="00B861AB" w:rsidRPr="00186C24" w:rsidRDefault="00B861AB" w:rsidP="00111C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Збереження здоров’я та забезпечення добробуту громадян похилого віку шляхом:</w:t>
            </w:r>
          </w:p>
        </w:tc>
      </w:tr>
      <w:tr w:rsidR="00B861AB" w:rsidRPr="00186C24" w:rsidTr="00AB0FA6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1) заохочення до здорового способу життя осіб усіх вікових груп як умови здорового старіння та активного довголіття, у тому числі сприяння фізичній активності громадян похилого віку</w:t>
            </w:r>
          </w:p>
        </w:tc>
        <w:tc>
          <w:tcPr>
            <w:tcW w:w="4104" w:type="dxa"/>
          </w:tcPr>
          <w:p w:rsidR="00B861AB" w:rsidRPr="00A04916" w:rsidRDefault="00B861AB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ропаганда здорового способу життя усіх вікових груп населення, в т.ч. сприяння  фізичній активності людей похилого віку.</w:t>
            </w:r>
          </w:p>
        </w:tc>
        <w:tc>
          <w:tcPr>
            <w:tcW w:w="2070" w:type="dxa"/>
          </w:tcPr>
          <w:p w:rsidR="00B861AB" w:rsidRPr="00186C24" w:rsidRDefault="00B861AB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Default="00B861AB" w:rsidP="007D2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Метою заохочення населення до здорового способу життя та сприяння фізичної активності осіб похилого віку лікарями загальної практики сімейної медицини та м/с було проведено в 2019 році 23 лекції та 104 бесіди на відповідну тематику.</w:t>
            </w:r>
          </w:p>
          <w:p w:rsidR="00B861AB" w:rsidRPr="0074008A" w:rsidRDefault="00B861AB" w:rsidP="00AB2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B2F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територіально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му</w:t>
            </w:r>
            <w:r w:rsidRPr="00AB2F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AB2F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соціального обслуговування (надання соціальних послуг) міської ради </w:t>
            </w:r>
            <w:r w:rsidRPr="00AB2F7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функціонують к</w:t>
            </w:r>
            <w:r w:rsidRPr="00AB2F76">
              <w:rPr>
                <w:rFonts w:ascii="Times New Roman" w:hAnsi="Times New Roman"/>
                <w:color w:val="000000"/>
                <w:sz w:val="24"/>
                <w:szCs w:val="24"/>
              </w:rPr>
              <w:t>луби активного довголіття: «До здоров’я без ліків та довголіття без хвороб»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2F76">
              <w:rPr>
                <w:rFonts w:ascii="Times New Roman" w:hAnsi="Times New Roman"/>
                <w:color w:val="000000"/>
                <w:sz w:val="24"/>
                <w:szCs w:val="24"/>
              </w:rPr>
              <w:t>«До здоров’я через фізкультуру».</w:t>
            </w:r>
          </w:p>
        </w:tc>
      </w:tr>
      <w:tr w:rsidR="00B861AB" w:rsidRPr="00186C24" w:rsidTr="00532BAD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B861AB" w:rsidRDefault="00B861AB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19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і проведення фізкультурно-оздоровчих, спортивних заходів, спрямованих на залучення до занять фізичною культурою і спортом громадян похилого віку</w:t>
            </w:r>
          </w:p>
        </w:tc>
        <w:tc>
          <w:tcPr>
            <w:tcW w:w="2070" w:type="dxa"/>
          </w:tcPr>
          <w:p w:rsidR="00B861AB" w:rsidRPr="00186C24" w:rsidRDefault="00B861AB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Default="00B861AB" w:rsidP="004C7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2">
              <w:rPr>
                <w:rFonts w:ascii="Times New Roman" w:hAnsi="Times New Roman"/>
                <w:sz w:val="24"/>
                <w:szCs w:val="24"/>
              </w:rPr>
              <w:t>Протягом року проводяться заняття зі скандинавської ходи, проводяться змагання з волейболу та футболу серед ветеранів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1AB" w:rsidRPr="00AB2F76" w:rsidRDefault="00B861AB" w:rsidP="004C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територіальному центрі 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>03.04.2019 проведено тренінгове заняття «Молодь обирає здоров’я»; 04.06.2019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Спартакіада: «Эстафета здоров’я»; 03.07.2019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озвиваюче заняття з використанням Су-Джок терапії: «Школа виживання»; 10.07.2019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туризму: «Коли спорт полюбляєш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сильним, спритним буваєш».</w:t>
            </w:r>
          </w:p>
        </w:tc>
      </w:tr>
      <w:tr w:rsidR="00B861AB" w:rsidRPr="00186C24" w:rsidTr="001F16B8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B861AB" w:rsidRPr="00186C24" w:rsidRDefault="00B861AB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устрічі з видатними митцями</w:t>
            </w:r>
          </w:p>
        </w:tc>
        <w:tc>
          <w:tcPr>
            <w:tcW w:w="2070" w:type="dxa"/>
          </w:tcPr>
          <w:p w:rsidR="00B861AB" w:rsidRPr="00186C24" w:rsidRDefault="00B861AB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1100B9" w:rsidRDefault="00B861AB" w:rsidP="00110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листопада у стінах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міської центральної бібліотеки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ім. Л.Забашти відбу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ся перша зустріч із циклу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«Дивовижне поруч»: «Незрячість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 не вирок. Це перевірка на мужність»; «Іриси 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рододендрони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справжня чоловіча любов». У ході заходу молодіжна аудиторія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познайомиться із талановитою мудрою жінкою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Мариною Ільїною, доля якої щодня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посилає безліч випробувань, але героїня зустрічі достойно їх долає. Вона плекає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паростки свого таланту і дарує добро свого серця людям. А Геннадій Мамченко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просто людина з енциклопедичними знаннями. Це справжній чарівник царства квітів.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Тому основний меседж сьогоднішнього заходу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живе спілкування і обмін життєвим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досвідом.</w:t>
            </w:r>
          </w:p>
          <w:p w:rsidR="00B861AB" w:rsidRPr="001100B9" w:rsidRDefault="00B861AB" w:rsidP="00110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14 листопада у МЦБ ім. Л.Забашти доктор історичних наук, професор, завідувач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кафедри факультету інформаційних технологій Київського національного університету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культури і мистецтв Тетяна Новальська познайоми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прилуцьку молодь із факультетами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КНУКІМ за напрямками: бібліотечний менеджмент, культурологія, книгознавство,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бібліотекознавство і бібліографія. Відбу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ся діалог з гімназистами гімназії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1 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з пріоритетних професій та спеціальностей, які надає київський ВУЗ.</w:t>
            </w:r>
          </w:p>
          <w:p w:rsidR="00B861AB" w:rsidRPr="001100B9" w:rsidRDefault="00B861AB" w:rsidP="00110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29 жовтня у МЦБ ім. Л.Забашти відбулася презентація літературного альманаху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«Мандрівні вірші». Поетична спільнота міста представила до уваги вибагливої аудиторії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свої нові поезії на осінню тематику та поділилася творчими планами на майбутнє.</w:t>
            </w:r>
          </w:p>
          <w:p w:rsidR="00B861AB" w:rsidRPr="001100B9" w:rsidRDefault="00B861AB" w:rsidP="00110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Живопис є одним з самих довершених форм діяльності, оскільки в художній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палітрі кристалізується внутрішній світ людини, звучать кольори глибоких почуттів.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Своїми руками художники передають душевні переживання, красу, недоліки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навколишнього світу, намагаються донести до людей свої ідеї. </w:t>
            </w:r>
          </w:p>
          <w:p w:rsidR="00B861AB" w:rsidRDefault="00B861AB" w:rsidP="00110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жовтня 2019 року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у виставковій залі Прилуцького краєзнавчого музею ім. В.І.Маслова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відбулася краєзнавча година «Палітра його життя», присвячена 70-річчю від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народження нашого земляка, відомого художника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графіка, заслуженого художника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України - Олександра Івановича Івахненка. Під час заходу студенти Прилуцького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агротехнічного коледжу ознайомилися з сторінками біографії, творчістю відомого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художника. Запрошені на захід гості: товариш з дитинства, однокласник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Іванович Міщенко поділився своїми цікавими спогадами з дитинства. Відомі прилуцькі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художники Володимир Федорович Карась, Петро Павлович Мироненко, скульптор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Семен Тихонович Кантур пригад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ли години спілкування з митцем, ознайомили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творчістю майстра. Присутні на заході мали можливість також переглянути 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художника з колекції Прилуцького краєзнавчого музею.</w:t>
            </w:r>
          </w:p>
          <w:p w:rsidR="00B861AB" w:rsidRPr="007F0D4E" w:rsidRDefault="00B861AB" w:rsidP="00110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17 жовтня у МЦБ ім. Л.Забашти відбулося відкриття персональної виставки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Алли Дякончук «Живописні переливи». На виставці відбулося знайомство із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0B9">
              <w:rPr>
                <w:rFonts w:ascii="Times New Roman" w:hAnsi="Times New Roman"/>
                <w:color w:val="000000"/>
                <w:sz w:val="24"/>
                <w:szCs w:val="24"/>
              </w:rPr>
              <w:t>художницею-аматоркою та її творчим шляхом до мистецтва.</w:t>
            </w:r>
          </w:p>
        </w:tc>
      </w:tr>
      <w:tr w:rsidR="00B861AB" w:rsidRPr="00186C24" w:rsidTr="0063119A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B861AB" w:rsidRPr="007F0D4E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в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 ретро-танцю</w:t>
            </w:r>
          </w:p>
        </w:tc>
        <w:tc>
          <w:tcPr>
            <w:tcW w:w="2070" w:type="dxa"/>
          </w:tcPr>
          <w:p w:rsidR="00B861AB" w:rsidRPr="00186C24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7F0D4E" w:rsidRDefault="00B861AB" w:rsidP="000F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Протягом року щосуботи та щонеділі  проводилися в міському Будинку культури вечори ретро-танцю. Відвідувачі мали змогу потанцювати, отримавши хороші враження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0C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 приємні емоції.</w:t>
            </w:r>
          </w:p>
        </w:tc>
      </w:tr>
      <w:tr w:rsidR="00B861AB" w:rsidRPr="00186C24" w:rsidTr="001336F0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2) підвищення рівня поінформованості громадянського суспільства, зокрема громадян похилого віку, щодо здорового старіння та активного довголіття, якості життя в похилому віці, профілактики захворювань та надання геріатричної допомоги, формування у громадян похилого віку, їх родичів, помічників/доглядальників навичок збереження здоров’я та догляду за хворими</w:t>
            </w:r>
          </w:p>
        </w:tc>
        <w:tc>
          <w:tcPr>
            <w:tcW w:w="4104" w:type="dxa"/>
          </w:tcPr>
          <w:p w:rsidR="00B861AB" w:rsidRPr="00186C24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висвітлення на телебаченні та офіційному сайті міської ради матеріалів, </w:t>
            </w: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>присвячених питанням здорового старіння та активного довголіття, якості життя в похилому віці, профілактики захворювань та надання геріатричної допомоги, формування навичок збереження здоров’я та догляду за хворими</w:t>
            </w:r>
          </w:p>
        </w:tc>
        <w:tc>
          <w:tcPr>
            <w:tcW w:w="2070" w:type="dxa"/>
          </w:tcPr>
          <w:p w:rsidR="00B861AB" w:rsidRPr="00186C24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D30F05" w:rsidRDefault="00B861AB" w:rsidP="00D3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D30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продовж 2019-го року в ефірі КПТК «Прилуки» транслювалися п’ять інформаційних сюжетів відповідного спрямування. Матеріали готовилися для випуску рубрики «Новини» за участі працівників соціальної сфери міста, зокрема профільних спеціалістів управління праці та соціального захисту населення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30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 також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територіального </w:t>
            </w:r>
            <w:r w:rsidRPr="00D30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центру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(надання соціальних послуг)</w:t>
            </w:r>
            <w:r w:rsidRPr="00D30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Сюжети містили інформацію щодо соціальної активності людей поважного віку, варіації цікавого та активного дозвілля, розкривали людські долі.</w:t>
            </w:r>
          </w:p>
          <w:p w:rsidR="00B861AB" w:rsidRPr="00A83783" w:rsidRDefault="00B861AB" w:rsidP="00A83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метою донесення до громади інформації щодо здорового життя та активного довголіття на офіційному сайті міської </w:t>
            </w:r>
            <w:r w:rsidRPr="00C20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 </w:t>
            </w:r>
            <w:hyperlink r:id="rId8" w:history="1">
              <w:r w:rsidRPr="00C20C4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http://pryluky.cg.gov.ua/index.php</w:t>
              </w:r>
            </w:hyperlink>
            <w:r w:rsidRPr="00A8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створена рубрика «Разом до здорового майбутнього»</w:t>
            </w:r>
          </w:p>
          <w:p w:rsidR="00B861AB" w:rsidRPr="00186C24" w:rsidRDefault="00B861AB" w:rsidP="00A83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861AB" w:rsidRPr="00186C24" w:rsidTr="00AC4B69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B861AB" w:rsidRPr="00186C24" w:rsidRDefault="00B861AB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для отримувачів послуг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громадян похилого віку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, тематичних лекцій, бесід, вечорів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територіальному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питання здорового старіння та активного довголіття, якості життя в похилому віці, профілактики захворювань та надання геріатричної допомоги, формування навичок збереження здоров’я як фізичного, так і психічного, та догляду за хворими</w:t>
            </w:r>
          </w:p>
        </w:tc>
        <w:tc>
          <w:tcPr>
            <w:tcW w:w="2070" w:type="dxa"/>
          </w:tcPr>
          <w:p w:rsidR="00B861AB" w:rsidRPr="00186C24" w:rsidRDefault="00B861AB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  <w:tcBorders>
              <w:right w:val="nil"/>
            </w:tcBorders>
          </w:tcPr>
          <w:p w:rsidR="00B861AB" w:rsidRPr="00AB2F76" w:rsidRDefault="00B861AB" w:rsidP="00AB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територіальному центрі 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26.01.2019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проведено з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>асідання клубу: «Здоров’я без ліків, та довголіття без хвороб»: «Скільки коштує погляд в майбутнє»;</w:t>
            </w:r>
          </w:p>
          <w:p w:rsidR="00B861AB" w:rsidRPr="00AB2F76" w:rsidRDefault="00B861AB" w:rsidP="00AB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>19.03.2019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>асідання клубу: «До здоров’я через фізкультуру»: «Туберкульоз та його профілактика»;</w:t>
            </w:r>
          </w:p>
          <w:p w:rsidR="00B861AB" w:rsidRPr="00AB2F76" w:rsidRDefault="00B861AB" w:rsidP="00AB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12.04.2019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 з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>асідання клубу: «Здоров’я без ліків, та довголіття без хвороб»: «Остеопороз";</w:t>
            </w:r>
          </w:p>
          <w:p w:rsidR="00B861AB" w:rsidRPr="00186C24" w:rsidRDefault="00B861AB" w:rsidP="00AB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21.11.2019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 т</w:t>
            </w:r>
            <w:r w:rsidRPr="00AB2F76">
              <w:rPr>
                <w:rFonts w:ascii="Times New Roman" w:hAnsi="Times New Roman"/>
                <w:sz w:val="24"/>
                <w:szCs w:val="24"/>
                <w:lang w:eastAsia="uk-UA"/>
              </w:rPr>
              <w:t>ренінг: «Їжа та здоров’я»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861AB" w:rsidRPr="00186C24" w:rsidTr="00AC4B69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B861AB" w:rsidRPr="00A04916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ироке інформування громадян похилого віку та їх родичів щодо навичок догляду</w:t>
            </w:r>
          </w:p>
        </w:tc>
        <w:tc>
          <w:tcPr>
            <w:tcW w:w="2070" w:type="dxa"/>
          </w:tcPr>
          <w:p w:rsidR="00B861AB" w:rsidRPr="00186C24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  <w:tcBorders>
              <w:right w:val="nil"/>
            </w:tcBorders>
          </w:tcPr>
          <w:p w:rsidR="00B861AB" w:rsidRPr="00186C24" w:rsidRDefault="00B861AB" w:rsidP="007D2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Для профілактики захворювань в т.ч. у людей похилого віку, для вироблення навичок догляду та само догляду в кожній амбулаторії загальної практики сімейної медицини організовані та ведуться школи Цукрового діабету та гіпертонічної хвороби.</w:t>
            </w:r>
          </w:p>
        </w:tc>
      </w:tr>
      <w:tr w:rsidR="00B861AB" w:rsidRPr="00186C24" w:rsidTr="00F20699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передбачення 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планах роботи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підготовки та післядипломної освіти соціальних працівників вивчення питань надання різних видів геріатричної допомоги, забезпечення активного довголіття та гідної якості життя в похилому віці</w:t>
            </w:r>
          </w:p>
        </w:tc>
        <w:tc>
          <w:tcPr>
            <w:tcW w:w="4104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перепідготовки та підвищення кваліфікації фахівців із соціальної роботи, соціальних працівників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територіального центру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 питання надання геріатричної допомоги, вивчення особливостей довготривалого і паліативного догляду вдома громадянам похилого віку</w:t>
            </w:r>
          </w:p>
        </w:tc>
        <w:tc>
          <w:tcPr>
            <w:tcW w:w="2070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186C24" w:rsidRDefault="00B861AB" w:rsidP="00B72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2019 році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перепідготовк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підвищення кваліфікації фахівців із соціальної роботи, соціальних працівників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територіального центру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 питання надання геріатричної допомоги, вивчення особливостей довготривалого і паліативного догляду вдома громадянам похилого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віку не проводились.</w:t>
            </w:r>
          </w:p>
        </w:tc>
      </w:tr>
      <w:tr w:rsidR="00B861AB" w:rsidRPr="00186C24" w:rsidTr="003B6EBA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4) запобігання нещасним випадкам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шляхом підвищення рівня поінформованості населення щодо факторів нещасних випадків та ефективних профілактичних заходів</w:t>
            </w:r>
          </w:p>
        </w:tc>
        <w:tc>
          <w:tcPr>
            <w:tcW w:w="4104" w:type="dxa"/>
          </w:tcPr>
          <w:p w:rsidR="00B861AB" w:rsidRPr="00A04916" w:rsidRDefault="00B861AB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роведення сан</w:t>
            </w:r>
            <w:r>
              <w:rPr>
                <w:rFonts w:ascii="Times New Roman" w:hAnsi="Times New Roman"/>
                <w:sz w:val="24"/>
                <w:szCs w:val="24"/>
              </w:rPr>
              <w:t>ітарно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-просвітньої роботи щодо профілактики нещасних випадків серед населення похилого віку (виступи, бесіди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школи при АЗПСМ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861AB" w:rsidRPr="00186C24" w:rsidRDefault="00B861AB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06EA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6181" w:type="dxa"/>
          </w:tcPr>
          <w:p w:rsidR="00B861AB" w:rsidRDefault="00B861AB" w:rsidP="0070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метою запобігання нещасних випадків, що трапляються з особами похилого віку, особливо взимку, проводяться лекції та бесіди на тему профілактики травматизму.</w:t>
            </w:r>
          </w:p>
          <w:p w:rsidR="00B861AB" w:rsidRPr="00186C24" w:rsidRDefault="00B861AB" w:rsidP="00B72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територіальному центрі </w:t>
            </w:r>
            <w:r w:rsidRPr="00B72ACB">
              <w:rPr>
                <w:rFonts w:ascii="Times New Roman" w:hAnsi="Times New Roman"/>
                <w:sz w:val="24"/>
                <w:szCs w:val="24"/>
                <w:lang w:eastAsia="uk-UA"/>
              </w:rPr>
              <w:t>04.03.2019 проведено круглий стіл: «Запобігання нещасним випадкам»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861AB" w:rsidRPr="00186C24" w:rsidTr="00E22B67">
        <w:tc>
          <w:tcPr>
            <w:tcW w:w="3204" w:type="dxa"/>
          </w:tcPr>
          <w:p w:rsidR="00B861AB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B861AB" w:rsidRPr="00186C24" w:rsidRDefault="00B861AB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 територіальному центрі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лекцій, бесід з питання запобігання нещасним випадкам серед громадян похилого віку</w:t>
            </w:r>
          </w:p>
        </w:tc>
        <w:tc>
          <w:tcPr>
            <w:tcW w:w="2070" w:type="dxa"/>
          </w:tcPr>
          <w:p w:rsidR="00B861AB" w:rsidRPr="00186C24" w:rsidRDefault="00B861AB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2020-2021 роки</w:t>
            </w:r>
          </w:p>
        </w:tc>
        <w:tc>
          <w:tcPr>
            <w:tcW w:w="6181" w:type="dxa"/>
          </w:tcPr>
          <w:p w:rsidR="00B861AB" w:rsidRPr="00186C24" w:rsidRDefault="00B861AB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861AB" w:rsidRPr="00186C24" w:rsidTr="008E459C">
        <w:tc>
          <w:tcPr>
            <w:tcW w:w="3204" w:type="dxa"/>
          </w:tcPr>
          <w:p w:rsidR="00B861AB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Pr="00A114AF">
              <w:rPr>
                <w:rFonts w:ascii="Times New Roman" w:hAnsi="Times New Roman"/>
                <w:sz w:val="24"/>
                <w:szCs w:val="24"/>
                <w:lang w:eastAsia="uk-UA"/>
              </w:rPr>
              <w:t>) забезпечення загального доступу громадян похилого віку незалежно від місця їх проживання до послуг з профілактики передчасного старіння, негативних когнітивних та емоційних змін і втрати здатності до самообслуговування</w:t>
            </w:r>
          </w:p>
        </w:tc>
        <w:tc>
          <w:tcPr>
            <w:tcW w:w="4104" w:type="dxa"/>
          </w:tcPr>
          <w:p w:rsidR="00B861AB" w:rsidRPr="00906EA1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роведення професійних заходів серед населення похилого віку, а саме щорічних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ілактичних 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оглядів з вимірюванням АТ, проведенням при можливості ФГ та лабораторного дослідження (вимірювання глюкози крові) (бесіди, курси, школи при АЗПСМ).</w:t>
            </w:r>
          </w:p>
        </w:tc>
        <w:tc>
          <w:tcPr>
            <w:tcW w:w="2070" w:type="dxa"/>
          </w:tcPr>
          <w:p w:rsidR="00B861AB" w:rsidRPr="00906EA1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06EA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6181" w:type="dxa"/>
          </w:tcPr>
          <w:p w:rsidR="00B861AB" w:rsidRPr="00186C24" w:rsidRDefault="00B861AB" w:rsidP="0070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 амбулаторіях загальної практики сімейної медицини, які розташовані в 6 мікрорайонах міста щорічно, а при необхідності частіше, проводяться профілактичні огляди осіб похилого віку в межах договору з Національною службою здоров’я України за програмою медичних гарантій. Для доступності медичних послуг особам похилого віку в кожній амбулаторії загальної практики сімейної медицини запроваджено консультації по телефону з лікарями.</w:t>
            </w:r>
          </w:p>
        </w:tc>
      </w:tr>
      <w:tr w:rsidR="00B861AB" w:rsidRPr="00186C24" w:rsidTr="003C564A">
        <w:tc>
          <w:tcPr>
            <w:tcW w:w="15559" w:type="dxa"/>
            <w:gridSpan w:val="4"/>
            <w:shd w:val="clear" w:color="auto" w:fill="FFFFFF"/>
          </w:tcPr>
          <w:p w:rsidR="00B861AB" w:rsidRPr="00186C24" w:rsidRDefault="00B861AB" w:rsidP="003C5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Створення середовища, сприятливого для громадян похилого віку:</w:t>
            </w:r>
          </w:p>
        </w:tc>
      </w:tr>
      <w:tr w:rsidR="00B861AB" w:rsidRPr="00186C24" w:rsidTr="0073248C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збільшення кількості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соціальних послуг з метою забезпечення можливості проживання громадян похилого віку у громаді; запобігання передчасному та небажаному переміщенню таких громадян до закладів стаціонарного догляду</w:t>
            </w:r>
          </w:p>
        </w:tc>
        <w:tc>
          <w:tcPr>
            <w:tcW w:w="4104" w:type="dxa"/>
          </w:tcPr>
          <w:p w:rsidR="00B861AB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включити в перелік послуг відділення організації надання адресної натуральної та грошової допомоги територіального центру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 послугу «прання білизни»;</w:t>
            </w:r>
          </w:p>
          <w:p w:rsidR="00B861AB" w:rsidRPr="00186C24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відкриття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відділен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ня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стаціонарного догляду громадян похилого віку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місцем проживання в громаді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базі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</w:p>
        </w:tc>
        <w:tc>
          <w:tcPr>
            <w:tcW w:w="2070" w:type="dxa"/>
          </w:tcPr>
          <w:p w:rsidR="00B861AB" w:rsidRPr="00186C24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Default="00B861AB" w:rsidP="002D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 2019 році послугу «прання білизни» не надавали.</w:t>
            </w:r>
          </w:p>
          <w:p w:rsidR="00B861AB" w:rsidRPr="00186C24" w:rsidRDefault="00B861AB" w:rsidP="002D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ідділен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ня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стаціонарного догляду громадян похилого віку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місцем проживання в громаді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базі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 відкрито.</w:t>
            </w:r>
          </w:p>
        </w:tc>
      </w:tr>
      <w:tr w:rsidR="00B861AB" w:rsidRPr="00186C24" w:rsidTr="00E23A53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активізація виконання місцевих програм транспортного обслуговування для громадян похилого віку</w:t>
            </w:r>
          </w:p>
        </w:tc>
        <w:tc>
          <w:tcPr>
            <w:tcW w:w="4104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затвердження та виконання місцевих програм транспортного обслуговування для громадян похилого віку, у тому числі із соціального перевезення</w:t>
            </w:r>
          </w:p>
        </w:tc>
        <w:tc>
          <w:tcPr>
            <w:tcW w:w="2070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186C24" w:rsidRDefault="00B861AB" w:rsidP="002D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Громадяни похилого віку міста Прилуки мають можливість користуватися автоперевезеннями по пільговому тарифу 3 грн. Крім того, особи з інвалідністю внаслідок війни, учасники бойових дій, особи з інвалідністю 1 та 2 групи, ліквідатори аварії на ЧАЕС 1 та 2 категорії, реабілітовані особи користуються автоперевезеннями по місту безкоштовно.</w:t>
            </w:r>
          </w:p>
        </w:tc>
      </w:tr>
      <w:tr w:rsidR="00B861AB" w:rsidRPr="00186C24" w:rsidTr="003C564A">
        <w:tc>
          <w:tcPr>
            <w:tcW w:w="15559" w:type="dxa"/>
            <w:gridSpan w:val="4"/>
          </w:tcPr>
          <w:p w:rsidR="00B861AB" w:rsidRPr="00186C24" w:rsidRDefault="00B861AB" w:rsidP="00186C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Створення системи захисту прав громадян похилого віку:</w:t>
            </w:r>
          </w:p>
        </w:tc>
      </w:tr>
      <w:tr w:rsidR="00B861AB" w:rsidRPr="00186C24" w:rsidTr="00EC6923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підвищення рівня правової освіти громадян похилого віку, стимулювання навичок відстоювання такими громадянами своїх прав та інтересів</w:t>
            </w:r>
          </w:p>
        </w:tc>
        <w:tc>
          <w:tcPr>
            <w:tcW w:w="4104" w:type="dxa"/>
          </w:tcPr>
          <w:p w:rsidR="00B861AB" w:rsidRPr="00186C24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правопросвітницьких заходів, бесід з громадянами похилого віку з питання прав людини, у тому числі громадян похилого віку, механізмів захисту цих прав на базі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</w:p>
        </w:tc>
        <w:tc>
          <w:tcPr>
            <w:tcW w:w="2070" w:type="dxa"/>
          </w:tcPr>
          <w:p w:rsidR="00B861AB" w:rsidRPr="00186C24" w:rsidRDefault="00B861AB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B72ACB" w:rsidRDefault="00B861AB" w:rsidP="00B72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територіальному центрі </w:t>
            </w:r>
            <w:r w:rsidRPr="00B72ACB">
              <w:rPr>
                <w:rFonts w:ascii="Times New Roman" w:hAnsi="Times New Roman"/>
                <w:sz w:val="24"/>
                <w:szCs w:val="24"/>
                <w:lang w:eastAsia="uk-UA"/>
              </w:rPr>
              <w:t>26.06.2019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проведено</w:t>
            </w:r>
            <w:r w:rsidRPr="00B72A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День відкритих дверей: «Основа життя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B72A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мій закон основний»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861AB" w:rsidRPr="00186C24" w:rsidTr="00E371C6">
        <w:tc>
          <w:tcPr>
            <w:tcW w:w="3204" w:type="dxa"/>
          </w:tcPr>
          <w:p w:rsidR="00B861AB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B861AB" w:rsidRPr="00186C24" w:rsidRDefault="00B861AB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надання безоплатної первинної правової допомоги громадянам похилого віку</w:t>
            </w:r>
          </w:p>
        </w:tc>
        <w:tc>
          <w:tcPr>
            <w:tcW w:w="2070" w:type="dxa"/>
          </w:tcPr>
          <w:p w:rsidR="00B861AB" w:rsidRPr="00186C24" w:rsidRDefault="00B861AB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E4150A" w:rsidRDefault="00B861AB" w:rsidP="00E41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4150A">
              <w:rPr>
                <w:rFonts w:ascii="Times New Roman" w:hAnsi="Times New Roman"/>
                <w:sz w:val="24"/>
                <w:szCs w:val="24"/>
                <w:lang w:eastAsia="uk-UA"/>
              </w:rPr>
              <w:t>24.09.2019 проведено виїзний семінар Єдиного контактного центру системи безоплатної правової допомоги Міністерства юстиції: «Я маю право»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861AB" w:rsidRPr="00186C24" w:rsidTr="0044761E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запровадження механізму захисту майнових прав громадян похилого віку</w:t>
            </w:r>
          </w:p>
        </w:tc>
        <w:tc>
          <w:tcPr>
            <w:tcW w:w="4104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запровадження соціальної послуги представництва інтересів в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ому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</w:p>
        </w:tc>
        <w:tc>
          <w:tcPr>
            <w:tcW w:w="2070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E4150A" w:rsidRDefault="00B861AB" w:rsidP="00E41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Працівниками територіального центру н</w:t>
            </w:r>
            <w:r w:rsidRPr="00E4150A">
              <w:rPr>
                <w:rFonts w:ascii="Times New Roman" w:hAnsi="Times New Roman"/>
                <w:sz w:val="24"/>
                <w:szCs w:val="24"/>
                <w:lang w:eastAsia="uk-UA"/>
              </w:rPr>
              <w:t>адано 640 громадянам похилого віку соціальну послугу представництва інтересів у відділенні соціальної допомоги вдома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861AB" w:rsidRPr="00186C24" w:rsidTr="00E16A7D">
        <w:tc>
          <w:tcPr>
            <w:tcW w:w="3204" w:type="dxa"/>
          </w:tcPr>
          <w:p w:rsidR="00B861AB" w:rsidRPr="00186C24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здійснення профілактичних заходів із запобігання втраті майна громадянами похилого віку</w:t>
            </w:r>
          </w:p>
        </w:tc>
        <w:tc>
          <w:tcPr>
            <w:tcW w:w="4104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правопросвітницьких заходів, бесід з громадянами похилого віку з питання запобігання втраті майна на базі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 </w:t>
            </w:r>
          </w:p>
        </w:tc>
        <w:tc>
          <w:tcPr>
            <w:tcW w:w="2070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E4150A" w:rsidRDefault="00B861AB" w:rsidP="00B72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територіальному центрі </w:t>
            </w:r>
            <w:r w:rsidRPr="00E4150A">
              <w:rPr>
                <w:rFonts w:ascii="Times New Roman" w:hAnsi="Times New Roman"/>
                <w:sz w:val="24"/>
                <w:szCs w:val="24"/>
                <w:lang w:eastAsia="uk-UA"/>
              </w:rPr>
              <w:t>16.08.2019 проведено лекцію: «Запобігання втраті майна»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861AB" w:rsidRPr="00186C24" w:rsidTr="005F7C42">
        <w:tc>
          <w:tcPr>
            <w:tcW w:w="3204" w:type="dxa"/>
          </w:tcPr>
          <w:p w:rsidR="00B861AB" w:rsidRDefault="00B861AB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 </w:t>
            </w:r>
            <w:r w:rsidRPr="00357F01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профілактичних і правозахисних заходів та заходів щодо забезпечення захисту від дискримінації, протидії домашньому насильству та жорстокому ставленню до громадян похилого віку</w:t>
            </w:r>
          </w:p>
        </w:tc>
        <w:tc>
          <w:tcPr>
            <w:tcW w:w="4104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F01">
              <w:rPr>
                <w:rFonts w:ascii="Times New Roman" w:hAnsi="Times New Roman"/>
                <w:sz w:val="24"/>
                <w:szCs w:val="24"/>
                <w:lang w:eastAsia="uk-UA"/>
              </w:rPr>
              <w:t>підвищення рівня поінформованості широкої громадськості за допомогою засобів масової інформації та інших інформаційних кампаній про проблему домашнього насильства, насильства за ознакою статі, жорстокого ставлення до громадян похилого віку і про її аспекти та причини</w:t>
            </w:r>
          </w:p>
        </w:tc>
        <w:tc>
          <w:tcPr>
            <w:tcW w:w="2070" w:type="dxa"/>
          </w:tcPr>
          <w:p w:rsidR="00B861AB" w:rsidRPr="00186C24" w:rsidRDefault="00B861AB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B861AB" w:rsidRPr="00A83783" w:rsidRDefault="00B861AB" w:rsidP="00A83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83">
              <w:rPr>
                <w:rFonts w:ascii="Times New Roman" w:hAnsi="Times New Roman"/>
                <w:sz w:val="24"/>
                <w:szCs w:val="24"/>
              </w:rPr>
              <w:t xml:space="preserve">З метою протидії домашньому насильству та жорстокому ставленню до громадян похилого віку на офіційному сайті міської ради створена підрубрика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3783">
              <w:rPr>
                <w:rFonts w:ascii="Times New Roman" w:hAnsi="Times New Roman"/>
                <w:sz w:val="24"/>
                <w:szCs w:val="24"/>
              </w:rPr>
              <w:t>Протидія торгівлі людьми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61AB" w:rsidRPr="00A83783" w:rsidRDefault="00B861AB" w:rsidP="00A83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83">
              <w:rPr>
                <w:rFonts w:ascii="Times New Roman" w:hAnsi="Times New Roman"/>
                <w:sz w:val="24"/>
                <w:szCs w:val="24"/>
              </w:rPr>
              <w:t>http://pryluky.cg.gov.ua/index.php?id=28411&amp;tp=1&amp;pg=</w:t>
            </w:r>
          </w:p>
          <w:p w:rsidR="00B861AB" w:rsidRPr="00A83783" w:rsidRDefault="00B861AB" w:rsidP="00A83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1AB" w:rsidRPr="00186C24" w:rsidRDefault="00B861AB" w:rsidP="00A83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B861AB" w:rsidRDefault="00B861AB" w:rsidP="00A5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1AB" w:rsidRDefault="00B861AB" w:rsidP="00B71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AB" w:rsidRDefault="00B861AB" w:rsidP="00B71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AB" w:rsidRDefault="00B861AB" w:rsidP="00B71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 з питань</w:t>
      </w:r>
    </w:p>
    <w:p w:rsidR="00B861AB" w:rsidRPr="00B75FDC" w:rsidRDefault="00B861AB" w:rsidP="00B71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діяльності виконавчих органів ради                                                                                                                                  Т.ШКУРЕНКО</w:t>
      </w:r>
    </w:p>
    <w:sectPr w:rsidR="00B861AB" w:rsidRPr="00B75FDC" w:rsidSect="00C20C46">
      <w:headerReference w:type="even" r:id="rId9"/>
      <w:headerReference w:type="default" r:id="rId10"/>
      <w:pgSz w:w="16838" w:h="11906" w:orient="landscape" w:code="9"/>
      <w:pgMar w:top="1418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AB" w:rsidRDefault="00B861AB">
      <w:r>
        <w:separator/>
      </w:r>
    </w:p>
  </w:endnote>
  <w:endnote w:type="continuationSeparator" w:id="1">
    <w:p w:rsidR="00B861AB" w:rsidRDefault="00B8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AB" w:rsidRDefault="00B861AB">
      <w:r>
        <w:separator/>
      </w:r>
    </w:p>
  </w:footnote>
  <w:footnote w:type="continuationSeparator" w:id="1">
    <w:p w:rsidR="00B861AB" w:rsidRDefault="00B86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AB" w:rsidRDefault="00B861AB" w:rsidP="00263B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1AB" w:rsidRDefault="00B861AB" w:rsidP="00263B7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AB" w:rsidRDefault="00B861AB" w:rsidP="00263B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861AB" w:rsidRDefault="00B861AB" w:rsidP="00263B7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662"/>
    <w:multiLevelType w:val="hybridMultilevel"/>
    <w:tmpl w:val="EE282880"/>
    <w:lvl w:ilvl="0" w:tplc="1F4636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0637C8"/>
    <w:multiLevelType w:val="hybridMultilevel"/>
    <w:tmpl w:val="F19448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36E72"/>
    <w:multiLevelType w:val="hybridMultilevel"/>
    <w:tmpl w:val="23142110"/>
    <w:lvl w:ilvl="0" w:tplc="8C0E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CC562A"/>
    <w:multiLevelType w:val="hybridMultilevel"/>
    <w:tmpl w:val="F4923B54"/>
    <w:lvl w:ilvl="0" w:tplc="31AC236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E079C"/>
    <w:multiLevelType w:val="hybridMultilevel"/>
    <w:tmpl w:val="DC2074F2"/>
    <w:lvl w:ilvl="0" w:tplc="7AB4CC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C422FF"/>
    <w:multiLevelType w:val="hybridMultilevel"/>
    <w:tmpl w:val="CA6E537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DB608B"/>
    <w:multiLevelType w:val="hybridMultilevel"/>
    <w:tmpl w:val="8788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C2738C"/>
    <w:multiLevelType w:val="hybridMultilevel"/>
    <w:tmpl w:val="B476B338"/>
    <w:lvl w:ilvl="0" w:tplc="B240CA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C57775F"/>
    <w:multiLevelType w:val="hybridMultilevel"/>
    <w:tmpl w:val="27DA4E5A"/>
    <w:lvl w:ilvl="0" w:tplc="2B9EC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DC"/>
    <w:rsid w:val="00015CAD"/>
    <w:rsid w:val="000163AA"/>
    <w:rsid w:val="00024DCF"/>
    <w:rsid w:val="00055F93"/>
    <w:rsid w:val="00062A9C"/>
    <w:rsid w:val="00063605"/>
    <w:rsid w:val="000705DF"/>
    <w:rsid w:val="00071A7B"/>
    <w:rsid w:val="00076171"/>
    <w:rsid w:val="00082E64"/>
    <w:rsid w:val="00090780"/>
    <w:rsid w:val="000A2F43"/>
    <w:rsid w:val="000B6291"/>
    <w:rsid w:val="000B6497"/>
    <w:rsid w:val="000C41B2"/>
    <w:rsid w:val="000D287A"/>
    <w:rsid w:val="000E3647"/>
    <w:rsid w:val="000F3B62"/>
    <w:rsid w:val="000F61E3"/>
    <w:rsid w:val="001100B9"/>
    <w:rsid w:val="00111C0D"/>
    <w:rsid w:val="00125590"/>
    <w:rsid w:val="00131958"/>
    <w:rsid w:val="001336F0"/>
    <w:rsid w:val="0013572B"/>
    <w:rsid w:val="00152125"/>
    <w:rsid w:val="00157E50"/>
    <w:rsid w:val="001754EB"/>
    <w:rsid w:val="00183A00"/>
    <w:rsid w:val="00186154"/>
    <w:rsid w:val="00186C24"/>
    <w:rsid w:val="001877CE"/>
    <w:rsid w:val="00190096"/>
    <w:rsid w:val="00192D72"/>
    <w:rsid w:val="001C7F90"/>
    <w:rsid w:val="001F16B8"/>
    <w:rsid w:val="001F366A"/>
    <w:rsid w:val="00212537"/>
    <w:rsid w:val="002567E5"/>
    <w:rsid w:val="00263B7F"/>
    <w:rsid w:val="00284580"/>
    <w:rsid w:val="002B5F3C"/>
    <w:rsid w:val="002B776B"/>
    <w:rsid w:val="002D0835"/>
    <w:rsid w:val="002D663E"/>
    <w:rsid w:val="002E57C8"/>
    <w:rsid w:val="002F7AB5"/>
    <w:rsid w:val="00311DA0"/>
    <w:rsid w:val="00357DAA"/>
    <w:rsid w:val="00357F01"/>
    <w:rsid w:val="00383507"/>
    <w:rsid w:val="003B19AD"/>
    <w:rsid w:val="003B6EBA"/>
    <w:rsid w:val="003C1CF1"/>
    <w:rsid w:val="003C564A"/>
    <w:rsid w:val="003D4E8C"/>
    <w:rsid w:val="003D7C23"/>
    <w:rsid w:val="00421576"/>
    <w:rsid w:val="00422D57"/>
    <w:rsid w:val="004336CE"/>
    <w:rsid w:val="00436378"/>
    <w:rsid w:val="0044761E"/>
    <w:rsid w:val="00455E95"/>
    <w:rsid w:val="004C056D"/>
    <w:rsid w:val="004C7062"/>
    <w:rsid w:val="004D563C"/>
    <w:rsid w:val="004E4C78"/>
    <w:rsid w:val="004F2685"/>
    <w:rsid w:val="004F64ED"/>
    <w:rsid w:val="005112FF"/>
    <w:rsid w:val="0052600E"/>
    <w:rsid w:val="00530AB6"/>
    <w:rsid w:val="005327FB"/>
    <w:rsid w:val="00532BAD"/>
    <w:rsid w:val="00532E5B"/>
    <w:rsid w:val="00540243"/>
    <w:rsid w:val="00542E76"/>
    <w:rsid w:val="00552BB9"/>
    <w:rsid w:val="0057232B"/>
    <w:rsid w:val="005A0E15"/>
    <w:rsid w:val="005B137A"/>
    <w:rsid w:val="005E2542"/>
    <w:rsid w:val="005F75FF"/>
    <w:rsid w:val="005F7C42"/>
    <w:rsid w:val="0063119A"/>
    <w:rsid w:val="0066354E"/>
    <w:rsid w:val="006A6931"/>
    <w:rsid w:val="00701350"/>
    <w:rsid w:val="00713003"/>
    <w:rsid w:val="007148AB"/>
    <w:rsid w:val="0071725F"/>
    <w:rsid w:val="0073077F"/>
    <w:rsid w:val="0073248C"/>
    <w:rsid w:val="00736C44"/>
    <w:rsid w:val="0074008A"/>
    <w:rsid w:val="00755F93"/>
    <w:rsid w:val="007D2C46"/>
    <w:rsid w:val="007D564D"/>
    <w:rsid w:val="007F060F"/>
    <w:rsid w:val="007F0D4E"/>
    <w:rsid w:val="007F4A99"/>
    <w:rsid w:val="008117F3"/>
    <w:rsid w:val="00813016"/>
    <w:rsid w:val="00814F87"/>
    <w:rsid w:val="00863F31"/>
    <w:rsid w:val="008A24C0"/>
    <w:rsid w:val="008C152F"/>
    <w:rsid w:val="008E2CD2"/>
    <w:rsid w:val="008E459C"/>
    <w:rsid w:val="008E4721"/>
    <w:rsid w:val="008E489A"/>
    <w:rsid w:val="008F71D4"/>
    <w:rsid w:val="00903977"/>
    <w:rsid w:val="00906EA1"/>
    <w:rsid w:val="00911456"/>
    <w:rsid w:val="00915215"/>
    <w:rsid w:val="00937BBD"/>
    <w:rsid w:val="009541BA"/>
    <w:rsid w:val="00980D83"/>
    <w:rsid w:val="00996CD6"/>
    <w:rsid w:val="00997263"/>
    <w:rsid w:val="009D2273"/>
    <w:rsid w:val="009D63B4"/>
    <w:rsid w:val="009F4CEE"/>
    <w:rsid w:val="00A0227F"/>
    <w:rsid w:val="00A04916"/>
    <w:rsid w:val="00A114AF"/>
    <w:rsid w:val="00A14762"/>
    <w:rsid w:val="00A147B8"/>
    <w:rsid w:val="00A14A9E"/>
    <w:rsid w:val="00A30C63"/>
    <w:rsid w:val="00A523B4"/>
    <w:rsid w:val="00A5298B"/>
    <w:rsid w:val="00A5724C"/>
    <w:rsid w:val="00A75411"/>
    <w:rsid w:val="00A83783"/>
    <w:rsid w:val="00AB0FA6"/>
    <w:rsid w:val="00AB2F76"/>
    <w:rsid w:val="00AC4B69"/>
    <w:rsid w:val="00B100D0"/>
    <w:rsid w:val="00B12790"/>
    <w:rsid w:val="00B15E07"/>
    <w:rsid w:val="00B20F47"/>
    <w:rsid w:val="00B26B19"/>
    <w:rsid w:val="00B31287"/>
    <w:rsid w:val="00B3424B"/>
    <w:rsid w:val="00B712BF"/>
    <w:rsid w:val="00B72ACB"/>
    <w:rsid w:val="00B75FDC"/>
    <w:rsid w:val="00B76655"/>
    <w:rsid w:val="00B772E2"/>
    <w:rsid w:val="00B851F0"/>
    <w:rsid w:val="00B861AB"/>
    <w:rsid w:val="00B875C8"/>
    <w:rsid w:val="00B87E3A"/>
    <w:rsid w:val="00B95E16"/>
    <w:rsid w:val="00C04B62"/>
    <w:rsid w:val="00C051C0"/>
    <w:rsid w:val="00C06B64"/>
    <w:rsid w:val="00C20703"/>
    <w:rsid w:val="00C20C46"/>
    <w:rsid w:val="00C24F0E"/>
    <w:rsid w:val="00C326F7"/>
    <w:rsid w:val="00C51F3B"/>
    <w:rsid w:val="00C54601"/>
    <w:rsid w:val="00C80982"/>
    <w:rsid w:val="00C91935"/>
    <w:rsid w:val="00CA2AEE"/>
    <w:rsid w:val="00CA6474"/>
    <w:rsid w:val="00CC29DB"/>
    <w:rsid w:val="00CC3D19"/>
    <w:rsid w:val="00D2076E"/>
    <w:rsid w:val="00D300A3"/>
    <w:rsid w:val="00D30F05"/>
    <w:rsid w:val="00D36D1E"/>
    <w:rsid w:val="00D372CE"/>
    <w:rsid w:val="00D448F3"/>
    <w:rsid w:val="00D641A4"/>
    <w:rsid w:val="00D93346"/>
    <w:rsid w:val="00DA3D05"/>
    <w:rsid w:val="00DB30E4"/>
    <w:rsid w:val="00DC1910"/>
    <w:rsid w:val="00E11F81"/>
    <w:rsid w:val="00E1221B"/>
    <w:rsid w:val="00E16A7D"/>
    <w:rsid w:val="00E22B67"/>
    <w:rsid w:val="00E23A53"/>
    <w:rsid w:val="00E31D07"/>
    <w:rsid w:val="00E371C6"/>
    <w:rsid w:val="00E4150A"/>
    <w:rsid w:val="00E456EE"/>
    <w:rsid w:val="00E51BD5"/>
    <w:rsid w:val="00E928FC"/>
    <w:rsid w:val="00EC6923"/>
    <w:rsid w:val="00EC7564"/>
    <w:rsid w:val="00ED3F58"/>
    <w:rsid w:val="00EE1304"/>
    <w:rsid w:val="00F20699"/>
    <w:rsid w:val="00F350C2"/>
    <w:rsid w:val="00F35EB9"/>
    <w:rsid w:val="00F40A75"/>
    <w:rsid w:val="00F40B68"/>
    <w:rsid w:val="00F55C94"/>
    <w:rsid w:val="00F61A1C"/>
    <w:rsid w:val="00F67D23"/>
    <w:rsid w:val="00F7219D"/>
    <w:rsid w:val="00FB6728"/>
    <w:rsid w:val="00FD4358"/>
    <w:rsid w:val="00FF317B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4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F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50C2"/>
    <w:pPr>
      <w:ind w:left="720"/>
      <w:contextualSpacing/>
    </w:pPr>
  </w:style>
  <w:style w:type="paragraph" w:customStyle="1" w:styleId="rvps12">
    <w:name w:val="rvps12"/>
    <w:basedOn w:val="Normal"/>
    <w:uiPriority w:val="99"/>
    <w:rsid w:val="0086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263B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366A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263B7F"/>
    <w:rPr>
      <w:rFonts w:cs="Times New Roman"/>
    </w:rPr>
  </w:style>
  <w:style w:type="character" w:styleId="Hyperlink">
    <w:name w:val="Hyperlink"/>
    <w:basedOn w:val="DefaultParagraphFont"/>
    <w:uiPriority w:val="99"/>
    <w:rsid w:val="00A837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3037">
          <w:marLeft w:val="0"/>
          <w:marRight w:val="0"/>
          <w:marTop w:val="0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luky.cg.gov.u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0-2018-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8</Pages>
  <Words>2547</Words>
  <Characters>14519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</dc:title>
  <dc:subject/>
  <dc:creator>61_Дейкун</dc:creator>
  <cp:keywords/>
  <dc:description/>
  <cp:lastModifiedBy>Yurchenko_S_G</cp:lastModifiedBy>
  <cp:revision>9</cp:revision>
  <cp:lastPrinted>2020-01-03T10:06:00Z</cp:lastPrinted>
  <dcterms:created xsi:type="dcterms:W3CDTF">2019-12-28T07:23:00Z</dcterms:created>
  <dcterms:modified xsi:type="dcterms:W3CDTF">2020-01-03T10:08:00Z</dcterms:modified>
</cp:coreProperties>
</file>